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E003" w14:textId="77777777" w:rsidR="004479CA" w:rsidRPr="00534792" w:rsidRDefault="004479CA">
      <w:pPr>
        <w:rPr>
          <w:rFonts w:ascii="Gotham Light" w:hAnsi="Gotham Light"/>
          <w:b/>
          <w:color w:val="222222"/>
          <w:sz w:val="20"/>
          <w:szCs w:val="20"/>
          <w:highlight w:val="white"/>
        </w:rPr>
      </w:pPr>
    </w:p>
    <w:p w14:paraId="1F44EDCA" w14:textId="77777777" w:rsidR="004479CA" w:rsidRPr="00534792" w:rsidRDefault="004479CA">
      <w:pPr>
        <w:rPr>
          <w:rFonts w:ascii="Gotham Light" w:hAnsi="Gotham Light"/>
          <w:b/>
          <w:color w:val="222222"/>
          <w:sz w:val="20"/>
          <w:szCs w:val="20"/>
          <w:highlight w:val="white"/>
        </w:rPr>
      </w:pPr>
    </w:p>
    <w:p w14:paraId="4DDDD92E" w14:textId="568236A9" w:rsidR="00E034F6" w:rsidRPr="00534792" w:rsidRDefault="00000000" w:rsidP="004479CA">
      <w:pPr>
        <w:jc w:val="center"/>
        <w:rPr>
          <w:rFonts w:ascii="Gotham Bold" w:hAnsi="Gotham Bold"/>
          <w:b/>
          <w:color w:val="222222"/>
          <w:sz w:val="20"/>
          <w:szCs w:val="20"/>
          <w:highlight w:val="white"/>
        </w:rPr>
      </w:pPr>
      <w:r w:rsidRPr="00534792">
        <w:rPr>
          <w:rFonts w:ascii="Gotham Bold" w:hAnsi="Gotham Bold"/>
          <w:b/>
          <w:color w:val="222222"/>
          <w:sz w:val="20"/>
          <w:szCs w:val="20"/>
          <w:highlight w:val="white"/>
        </w:rPr>
        <w:t>Hotel Bellevue Named 3rd Best Spa Hotel in Europe by The Luxury Spa Edit Awards 2024</w:t>
      </w:r>
    </w:p>
    <w:p w14:paraId="4DDDD92F" w14:textId="77777777" w:rsidR="00E034F6" w:rsidRPr="00534792" w:rsidRDefault="00E034F6">
      <w:pPr>
        <w:rPr>
          <w:rFonts w:ascii="Gotham Light" w:hAnsi="Gotham Light"/>
          <w:b/>
          <w:color w:val="222222"/>
          <w:sz w:val="20"/>
          <w:szCs w:val="20"/>
          <w:highlight w:val="white"/>
        </w:rPr>
      </w:pPr>
    </w:p>
    <w:p w14:paraId="4DDDD930" w14:textId="77777777" w:rsidR="00E034F6" w:rsidRPr="00534792" w:rsidRDefault="00000000" w:rsidP="004479CA">
      <w:pPr>
        <w:jc w:val="both"/>
        <w:rPr>
          <w:rFonts w:ascii="Gotham Light" w:hAnsi="Gotham Light"/>
          <w:b/>
          <w:color w:val="222222"/>
          <w:sz w:val="20"/>
          <w:szCs w:val="20"/>
          <w:highlight w:val="white"/>
        </w:rPr>
      </w:pPr>
      <w:r w:rsidRPr="00534792">
        <w:rPr>
          <w:rFonts w:ascii="Gotham Light" w:hAnsi="Gotham Light"/>
          <w:b/>
          <w:color w:val="222222"/>
          <w:sz w:val="20"/>
          <w:szCs w:val="20"/>
          <w:highlight w:val="white"/>
        </w:rPr>
        <w:t xml:space="preserve">February 27, 2024 - </w:t>
      </w:r>
      <w:r w:rsidRPr="00534792">
        <w:rPr>
          <w:rFonts w:ascii="Gotham Light" w:hAnsi="Gotham Light"/>
          <w:color w:val="222222"/>
          <w:sz w:val="20"/>
          <w:szCs w:val="20"/>
          <w:highlight w:val="white"/>
        </w:rPr>
        <w:t xml:space="preserve">The </w:t>
      </w:r>
      <w:r w:rsidRPr="00534792">
        <w:rPr>
          <w:rFonts w:ascii="Gotham Light" w:hAnsi="Gotham Light"/>
          <w:sz w:val="20"/>
          <w:szCs w:val="20"/>
        </w:rPr>
        <w:t xml:space="preserve">5-star Preferred Hotels member </w:t>
      </w:r>
      <w:r w:rsidRPr="00534792">
        <w:rPr>
          <w:rFonts w:ascii="Gotham Light" w:hAnsi="Gotham Light"/>
          <w:b/>
          <w:sz w:val="20"/>
          <w:szCs w:val="20"/>
        </w:rPr>
        <w:t>Hotel Bellevue</w:t>
      </w:r>
      <w:r w:rsidRPr="00534792">
        <w:rPr>
          <w:rFonts w:ascii="Gotham Light" w:hAnsi="Gotham Light"/>
          <w:sz w:val="20"/>
          <w:szCs w:val="20"/>
        </w:rPr>
        <w:t xml:space="preserve"> on Lošinj Island in Croatia has been named the </w:t>
      </w:r>
      <w:r w:rsidRPr="00534792">
        <w:rPr>
          <w:rFonts w:ascii="Gotham Light" w:hAnsi="Gotham Light"/>
          <w:b/>
          <w:sz w:val="20"/>
          <w:szCs w:val="20"/>
        </w:rPr>
        <w:t>3rd best spa hotel</w:t>
      </w:r>
      <w:r w:rsidRPr="00534792">
        <w:rPr>
          <w:rFonts w:ascii="Gotham Light" w:hAnsi="Gotham Light"/>
          <w:sz w:val="20"/>
          <w:szCs w:val="20"/>
        </w:rPr>
        <w:t xml:space="preserve"> </w:t>
      </w:r>
      <w:r w:rsidRPr="00534792">
        <w:rPr>
          <w:rFonts w:ascii="Gotham Light" w:hAnsi="Gotham Light"/>
          <w:b/>
          <w:sz w:val="20"/>
          <w:szCs w:val="20"/>
        </w:rPr>
        <w:t>in Europe</w:t>
      </w:r>
      <w:r w:rsidRPr="00534792">
        <w:rPr>
          <w:rFonts w:ascii="Gotham Light" w:hAnsi="Gotham Light"/>
          <w:sz w:val="20"/>
          <w:szCs w:val="20"/>
        </w:rPr>
        <w:t xml:space="preserve"> by </w:t>
      </w:r>
      <w:r w:rsidRPr="00534792">
        <w:rPr>
          <w:rFonts w:ascii="Gotham Light" w:hAnsi="Gotham Light"/>
          <w:b/>
          <w:color w:val="222222"/>
          <w:sz w:val="20"/>
          <w:szCs w:val="20"/>
          <w:highlight w:val="white"/>
        </w:rPr>
        <w:t>The Luxury Spa Edit Awards!</w:t>
      </w:r>
    </w:p>
    <w:p w14:paraId="4DDDD931" w14:textId="77777777" w:rsidR="00E034F6" w:rsidRPr="00534792" w:rsidRDefault="00E034F6" w:rsidP="004479CA">
      <w:pPr>
        <w:jc w:val="both"/>
        <w:rPr>
          <w:rFonts w:ascii="Gotham Light" w:hAnsi="Gotham Light"/>
          <w:b/>
          <w:color w:val="222222"/>
          <w:sz w:val="20"/>
          <w:szCs w:val="20"/>
          <w:highlight w:val="white"/>
        </w:rPr>
      </w:pPr>
    </w:p>
    <w:p w14:paraId="4DDDD932" w14:textId="77777777" w:rsidR="00E034F6" w:rsidRPr="00534792" w:rsidRDefault="00000000" w:rsidP="004479CA">
      <w:pPr>
        <w:jc w:val="both"/>
        <w:rPr>
          <w:rFonts w:ascii="Gotham Light" w:hAnsi="Gotham Light"/>
          <w:sz w:val="20"/>
          <w:szCs w:val="20"/>
        </w:rPr>
      </w:pPr>
      <w:proofErr w:type="gramStart"/>
      <w:r w:rsidRPr="00534792">
        <w:rPr>
          <w:rFonts w:ascii="Gotham Light" w:hAnsi="Gotham Light"/>
          <w:sz w:val="20"/>
          <w:szCs w:val="20"/>
        </w:rPr>
        <w:t>Hotel Bellevue features Bellevue Spa Clinic,</w:t>
      </w:r>
      <w:proofErr w:type="gramEnd"/>
      <w:r w:rsidRPr="00534792">
        <w:rPr>
          <w:rFonts w:ascii="Gotham Light" w:hAnsi="Gotham Light"/>
          <w:sz w:val="20"/>
          <w:szCs w:val="20"/>
        </w:rPr>
        <w:t xml:space="preserve"> located steps from the healing waters of Čikat Bay. Bellevue Spa Clinic offers a complete wellness ecosystem using the cleansing and detoxifying properties of </w:t>
      </w:r>
      <w:proofErr w:type="spellStart"/>
      <w:r w:rsidRPr="00534792">
        <w:rPr>
          <w:rFonts w:ascii="Gotham Light" w:hAnsi="Gotham Light"/>
          <w:sz w:val="20"/>
          <w:szCs w:val="20"/>
        </w:rPr>
        <w:t>Lošinj’s</w:t>
      </w:r>
      <w:proofErr w:type="spellEnd"/>
      <w:r w:rsidRPr="00534792">
        <w:rPr>
          <w:rFonts w:ascii="Gotham Light" w:hAnsi="Gotham Light"/>
          <w:sz w:val="20"/>
          <w:szCs w:val="20"/>
        </w:rPr>
        <w:t xml:space="preserve"> sea. This world-class lifestyle spa is applauded for its array of one-of-a-kind experiences and is supported by some of the world’s best spa brands to deliver transformational results in a stunning 5-star setting. The clinic includes a private garden, a modern </w:t>
      </w:r>
      <w:proofErr w:type="gramStart"/>
      <w:r w:rsidRPr="00534792">
        <w:rPr>
          <w:rFonts w:ascii="Gotham Light" w:hAnsi="Gotham Light"/>
          <w:sz w:val="20"/>
          <w:szCs w:val="20"/>
        </w:rPr>
        <w:t>relax</w:t>
      </w:r>
      <w:proofErr w:type="gramEnd"/>
      <w:r w:rsidRPr="00534792">
        <w:rPr>
          <w:rFonts w:ascii="Gotham Light" w:hAnsi="Gotham Light"/>
          <w:sz w:val="20"/>
          <w:szCs w:val="20"/>
        </w:rPr>
        <w:t xml:space="preserve"> and fitness zone, and spacious indoor and outdoor seawater pools. It provides a new generation of spa services designed in cooperation with physicians, </w:t>
      </w:r>
      <w:proofErr w:type="gramStart"/>
      <w:r w:rsidRPr="00534792">
        <w:rPr>
          <w:rFonts w:ascii="Gotham Light" w:hAnsi="Gotham Light"/>
          <w:sz w:val="20"/>
          <w:szCs w:val="20"/>
        </w:rPr>
        <w:t>nutritionists</w:t>
      </w:r>
      <w:proofErr w:type="gramEnd"/>
      <w:r w:rsidRPr="00534792">
        <w:rPr>
          <w:rFonts w:ascii="Gotham Light" w:hAnsi="Gotham Light"/>
          <w:sz w:val="20"/>
          <w:szCs w:val="20"/>
        </w:rPr>
        <w:t xml:space="preserve"> and kinesiologists.</w:t>
      </w:r>
    </w:p>
    <w:p w14:paraId="4DDDD933" w14:textId="77777777" w:rsidR="00E034F6" w:rsidRPr="00534792" w:rsidRDefault="00E034F6" w:rsidP="004479CA">
      <w:pPr>
        <w:jc w:val="both"/>
        <w:rPr>
          <w:rFonts w:ascii="Gotham Light" w:hAnsi="Gotham Light"/>
          <w:sz w:val="20"/>
          <w:szCs w:val="20"/>
        </w:rPr>
      </w:pPr>
    </w:p>
    <w:p w14:paraId="4DDDD934" w14:textId="77777777" w:rsidR="00E034F6" w:rsidRPr="00534792" w:rsidRDefault="00000000" w:rsidP="004479CA">
      <w:pPr>
        <w:shd w:val="clear" w:color="auto" w:fill="FFFFFF"/>
        <w:jc w:val="both"/>
        <w:rPr>
          <w:rFonts w:ascii="Gotham Light" w:hAnsi="Gotham Light"/>
          <w:sz w:val="20"/>
          <w:szCs w:val="20"/>
        </w:rPr>
      </w:pPr>
      <w:r w:rsidRPr="00534792">
        <w:rPr>
          <w:rFonts w:ascii="Gotham Light" w:hAnsi="Gotham Light"/>
          <w:sz w:val="20"/>
          <w:szCs w:val="20"/>
        </w:rPr>
        <w:t xml:space="preserve">Bellevue Spa Clinic is praised for a series of signature spa treatments. The </w:t>
      </w:r>
      <w:r w:rsidRPr="00534792">
        <w:rPr>
          <w:rFonts w:ascii="Gotham Light" w:hAnsi="Gotham Light"/>
          <w:b/>
          <w:sz w:val="20"/>
          <w:szCs w:val="20"/>
        </w:rPr>
        <w:t>Sea-Tox Program</w:t>
      </w:r>
      <w:r w:rsidRPr="00534792">
        <w:rPr>
          <w:rFonts w:ascii="Gotham Light" w:hAnsi="Gotham Light"/>
          <w:sz w:val="20"/>
          <w:szCs w:val="20"/>
        </w:rPr>
        <w:t xml:space="preserve"> is an immersive detox that uses the purification properties of </w:t>
      </w:r>
      <w:proofErr w:type="spellStart"/>
      <w:r w:rsidRPr="00534792">
        <w:rPr>
          <w:rFonts w:ascii="Gotham Light" w:hAnsi="Gotham Light"/>
          <w:sz w:val="20"/>
          <w:szCs w:val="20"/>
        </w:rPr>
        <w:t>Lošinj's</w:t>
      </w:r>
      <w:proofErr w:type="spellEnd"/>
      <w:r w:rsidRPr="00534792">
        <w:rPr>
          <w:rFonts w:ascii="Gotham Light" w:hAnsi="Gotham Light"/>
          <w:sz w:val="20"/>
          <w:szCs w:val="20"/>
        </w:rPr>
        <w:t xml:space="preserve"> seawater to promote the body's self-cleansing process through detoxifying foods, movement-driven activities, and targeted spa treatments. Using state-of-the-art medical technology, it deeply cleanses the body, balances hormones, alleviates inflammation, activates cellular regeneration, slows oxidative stress, and increases energy. The Sea-Tox program is available in three, seven or fourteen-day packages.</w:t>
      </w:r>
    </w:p>
    <w:p w14:paraId="4DDDD935" w14:textId="77777777" w:rsidR="00E034F6" w:rsidRPr="00534792" w:rsidRDefault="00E034F6" w:rsidP="004479CA">
      <w:pPr>
        <w:jc w:val="both"/>
        <w:rPr>
          <w:rFonts w:ascii="Gotham Light" w:hAnsi="Gotham Light"/>
          <w:sz w:val="20"/>
          <w:szCs w:val="20"/>
        </w:rPr>
      </w:pPr>
    </w:p>
    <w:p w14:paraId="4DDDD936" w14:textId="77777777" w:rsidR="00E034F6" w:rsidRPr="00534792" w:rsidRDefault="00000000" w:rsidP="004479CA">
      <w:pPr>
        <w:jc w:val="both"/>
        <w:rPr>
          <w:rFonts w:ascii="Gotham Light" w:hAnsi="Gotham Light"/>
          <w:sz w:val="20"/>
          <w:szCs w:val="20"/>
        </w:rPr>
      </w:pPr>
      <w:r w:rsidRPr="00534792">
        <w:rPr>
          <w:rFonts w:ascii="Gotham Light" w:hAnsi="Gotham Light"/>
          <w:sz w:val="20"/>
          <w:szCs w:val="20"/>
        </w:rPr>
        <w:t xml:space="preserve">The </w:t>
      </w:r>
      <w:r w:rsidRPr="00534792">
        <w:rPr>
          <w:rFonts w:ascii="Gotham Light" w:hAnsi="Gotham Light"/>
          <w:b/>
          <w:sz w:val="20"/>
          <w:szCs w:val="20"/>
        </w:rPr>
        <w:t>Sea-Tox Massage</w:t>
      </w:r>
      <w:r w:rsidRPr="00534792">
        <w:rPr>
          <w:rFonts w:ascii="Gotham Light" w:hAnsi="Gotham Light"/>
          <w:sz w:val="20"/>
          <w:szCs w:val="20"/>
        </w:rPr>
        <w:t xml:space="preserve"> takes detox massage to another new level. Vigorous and repetitive strokes employing the use of hands and specialized rollers break down cutaneous tissue and fibrous cellulite to encourage the process of toxin elimination. Using the power of sea plant extract and magnesium, the body is encouraged to energize the lymphatic system to cleanse, flush, and oxygenate the muscles and tissues and dramatically reduce water retention.</w:t>
      </w:r>
    </w:p>
    <w:p w14:paraId="4DDDD937" w14:textId="77777777" w:rsidR="00E034F6" w:rsidRPr="00534792" w:rsidRDefault="00E034F6" w:rsidP="004479CA">
      <w:pPr>
        <w:jc w:val="both"/>
        <w:rPr>
          <w:rFonts w:ascii="Gotham Light" w:hAnsi="Gotham Light"/>
          <w:sz w:val="20"/>
          <w:szCs w:val="20"/>
        </w:rPr>
      </w:pPr>
    </w:p>
    <w:p w14:paraId="4DDDD938" w14:textId="77777777" w:rsidR="00E034F6" w:rsidRPr="00534792" w:rsidRDefault="00000000" w:rsidP="004479CA">
      <w:pPr>
        <w:jc w:val="both"/>
        <w:rPr>
          <w:rFonts w:ascii="Gotham Light" w:hAnsi="Gotham Light"/>
          <w:sz w:val="20"/>
          <w:szCs w:val="20"/>
        </w:rPr>
      </w:pPr>
      <w:r w:rsidRPr="00534792">
        <w:rPr>
          <w:rFonts w:ascii="Gotham Light" w:hAnsi="Gotham Light"/>
          <w:sz w:val="20"/>
          <w:szCs w:val="20"/>
        </w:rPr>
        <w:t xml:space="preserve">The ‘swim-in-the-sea’ </w:t>
      </w:r>
      <w:r w:rsidRPr="00534792">
        <w:rPr>
          <w:rFonts w:ascii="Gotham Light" w:hAnsi="Gotham Light"/>
          <w:b/>
          <w:sz w:val="20"/>
          <w:szCs w:val="20"/>
        </w:rPr>
        <w:t>Floating Massage</w:t>
      </w:r>
      <w:r w:rsidRPr="00534792">
        <w:rPr>
          <w:rFonts w:ascii="Gotham Light" w:hAnsi="Gotham Light"/>
          <w:sz w:val="20"/>
          <w:szCs w:val="20"/>
        </w:rPr>
        <w:t xml:space="preserve"> takes place on a specially designed aqua cushion that cradles and supports the body, creating an ideal environment for a surprising depth of pressure. Mimicking the rhythm and fluidity of gentle waves, the body is lulled into a state of deep relaxation while floating on a cloud of warm water. The nature of the cushion and position of the body allows the muscles and tendons to be manipulated from every angle, giving the therapist greater ability to employ intensity through one’s body weight.</w:t>
      </w:r>
    </w:p>
    <w:p w14:paraId="4DDDD939" w14:textId="77777777" w:rsidR="00E034F6" w:rsidRPr="00534792" w:rsidRDefault="00E034F6" w:rsidP="004479CA">
      <w:pPr>
        <w:jc w:val="both"/>
        <w:rPr>
          <w:rFonts w:ascii="Gotham Light" w:hAnsi="Gotham Light"/>
          <w:b/>
          <w:color w:val="222222"/>
          <w:sz w:val="20"/>
          <w:szCs w:val="20"/>
          <w:highlight w:val="white"/>
        </w:rPr>
      </w:pPr>
    </w:p>
    <w:p w14:paraId="4DDDD93A" w14:textId="77777777" w:rsidR="00E034F6" w:rsidRPr="00534792" w:rsidRDefault="00000000" w:rsidP="004479CA">
      <w:pPr>
        <w:jc w:val="both"/>
        <w:rPr>
          <w:rFonts w:ascii="Gotham Light" w:hAnsi="Gotham Light"/>
          <w:sz w:val="20"/>
          <w:szCs w:val="20"/>
        </w:rPr>
      </w:pPr>
      <w:hyperlink r:id="rId8">
        <w:r w:rsidRPr="00534792">
          <w:rPr>
            <w:rFonts w:ascii="Gotham Light" w:hAnsi="Gotham Light"/>
            <w:b/>
            <w:color w:val="1155CC"/>
            <w:sz w:val="20"/>
            <w:szCs w:val="20"/>
            <w:u w:val="single"/>
          </w:rPr>
          <w:t>The Luxury Spa Edit Awards</w:t>
        </w:r>
      </w:hyperlink>
      <w:r w:rsidRPr="00534792">
        <w:rPr>
          <w:rFonts w:ascii="Gotham Light" w:hAnsi="Gotham Light"/>
          <w:sz w:val="20"/>
          <w:szCs w:val="20"/>
        </w:rPr>
        <w:t xml:space="preserve"> honors only the very best of elite spas, clinics, wellness retreats and spa brands around the globe. All nominees are handpicked by a panel of leading spa, beauty and wellness experts and respected travel journalists from publications such as Conde Nast </w:t>
      </w:r>
      <w:proofErr w:type="spellStart"/>
      <w:r w:rsidRPr="00534792">
        <w:rPr>
          <w:rFonts w:ascii="Gotham Light" w:hAnsi="Gotham Light"/>
          <w:sz w:val="20"/>
          <w:szCs w:val="20"/>
        </w:rPr>
        <w:t>Traveller</w:t>
      </w:r>
      <w:proofErr w:type="spellEnd"/>
      <w:r w:rsidRPr="00534792">
        <w:rPr>
          <w:rFonts w:ascii="Gotham Light" w:hAnsi="Gotham Light"/>
          <w:sz w:val="20"/>
          <w:szCs w:val="20"/>
        </w:rPr>
        <w:t xml:space="preserve">, The Times, The Telegraph and Tatler. The panel evaluates nominees based on those they feel excel in facilities, service, and innovation. The 2024 expert panel included Jo Foley, Gerri Gallagher, Suzanne Duckett, Juliet Kinsman, Mark Smith, Urwen Jong, Tracey Woodward, Lindsay Madden Nadeau, Alice Hart Davis, Lucy </w:t>
      </w:r>
      <w:proofErr w:type="spellStart"/>
      <w:r w:rsidRPr="00534792">
        <w:rPr>
          <w:rFonts w:ascii="Gotham Light" w:hAnsi="Gotham Light"/>
          <w:sz w:val="20"/>
          <w:szCs w:val="20"/>
        </w:rPr>
        <w:t>Brialey</w:t>
      </w:r>
      <w:proofErr w:type="spellEnd"/>
      <w:r w:rsidRPr="00534792">
        <w:rPr>
          <w:rFonts w:ascii="Gotham Light" w:hAnsi="Gotham Light"/>
          <w:sz w:val="20"/>
          <w:szCs w:val="20"/>
        </w:rPr>
        <w:t>, Kim Brown, and Leo Bear.</w:t>
      </w:r>
    </w:p>
    <w:p w14:paraId="4DDDD93B" w14:textId="77777777" w:rsidR="00E034F6" w:rsidRPr="00534792" w:rsidRDefault="00E034F6" w:rsidP="004479CA">
      <w:pPr>
        <w:jc w:val="both"/>
        <w:rPr>
          <w:rFonts w:ascii="Gotham Light" w:hAnsi="Gotham Light"/>
          <w:sz w:val="20"/>
          <w:szCs w:val="20"/>
        </w:rPr>
      </w:pPr>
    </w:p>
    <w:p w14:paraId="4DDDD93C" w14:textId="77777777" w:rsidR="00E034F6" w:rsidRDefault="00000000" w:rsidP="004479CA">
      <w:pPr>
        <w:jc w:val="both"/>
        <w:rPr>
          <w:rFonts w:ascii="Gotham Light" w:hAnsi="Gotham Light"/>
          <w:sz w:val="20"/>
          <w:szCs w:val="20"/>
        </w:rPr>
      </w:pPr>
      <w:r w:rsidRPr="00534792">
        <w:rPr>
          <w:rFonts w:ascii="Gotham Light" w:hAnsi="Gotham Light"/>
          <w:sz w:val="20"/>
          <w:szCs w:val="20"/>
        </w:rPr>
        <w:t>Entry to The Luxury Spa Edit Awards is exclusively by invitation only, and the winners of each category are determined by public vote. With only 20 winner’s awards presented each year, receiving The Luxury Spa Edit Award is a prestigious accolade in the wellness industry. The bespoke gold-plated award displays the ultimate endorsement of excellence.</w:t>
      </w:r>
    </w:p>
    <w:p w14:paraId="41BEBFEC" w14:textId="77777777" w:rsidR="00534792" w:rsidRDefault="00534792" w:rsidP="004479CA">
      <w:pPr>
        <w:jc w:val="both"/>
        <w:rPr>
          <w:rFonts w:ascii="Gotham Light" w:hAnsi="Gotham Light"/>
          <w:sz w:val="20"/>
          <w:szCs w:val="20"/>
        </w:rPr>
      </w:pPr>
    </w:p>
    <w:p w14:paraId="66BCA360" w14:textId="77777777" w:rsidR="00664EE1" w:rsidRPr="00664EE1" w:rsidRDefault="00664EE1" w:rsidP="00664EE1">
      <w:pPr>
        <w:jc w:val="both"/>
        <w:rPr>
          <w:rFonts w:ascii="Gotham Light" w:hAnsi="Gotham Light"/>
          <w:sz w:val="20"/>
          <w:szCs w:val="20"/>
        </w:rPr>
      </w:pPr>
      <w:r w:rsidRPr="00664EE1">
        <w:rPr>
          <w:rFonts w:ascii="Gotham Light" w:hAnsi="Gotham Light"/>
          <w:sz w:val="20"/>
          <w:szCs w:val="20"/>
        </w:rPr>
        <w:t>About Lošinj Hotels &amp; Villas:</w:t>
      </w:r>
    </w:p>
    <w:p w14:paraId="6DD4858B" w14:textId="77777777" w:rsidR="00664EE1" w:rsidRDefault="00664EE1" w:rsidP="00664EE1">
      <w:pPr>
        <w:jc w:val="both"/>
        <w:rPr>
          <w:rFonts w:ascii="Gotham Light" w:hAnsi="Gotham Light"/>
          <w:sz w:val="20"/>
          <w:szCs w:val="20"/>
        </w:rPr>
      </w:pPr>
      <w:r w:rsidRPr="00664EE1">
        <w:rPr>
          <w:rFonts w:ascii="Gotham Light" w:hAnsi="Gotham Light"/>
          <w:sz w:val="20"/>
          <w:szCs w:val="20"/>
        </w:rPr>
        <w:t>Lošinj Hotels &amp; Villas is a distinguished collection of upscale and luxury hotels and villas situated on the picturesque island of Lošinj, Croatia. The brand strives to provide guests with unique experiences, blending local traditions with modern luxury in an enchanting, natural setting. The island of Lošinj has a rich heritage of healing dating back to the late 19th century, and Lošinj Hotels &amp; Villas is dedicated to preserving and promoting this legacy of luxury and wellness.</w:t>
      </w:r>
    </w:p>
    <w:p w14:paraId="6A2F81DC" w14:textId="77777777" w:rsidR="00664EE1" w:rsidRPr="00664EE1" w:rsidRDefault="00664EE1" w:rsidP="00664EE1">
      <w:pPr>
        <w:jc w:val="both"/>
        <w:rPr>
          <w:rFonts w:ascii="Gotham Light" w:hAnsi="Gotham Light"/>
          <w:sz w:val="20"/>
          <w:szCs w:val="20"/>
        </w:rPr>
      </w:pPr>
    </w:p>
    <w:p w14:paraId="1877D57B" w14:textId="7D940480" w:rsidR="00534792" w:rsidRPr="00534792" w:rsidRDefault="00664EE1" w:rsidP="00664EE1">
      <w:pPr>
        <w:jc w:val="both"/>
        <w:rPr>
          <w:rFonts w:ascii="Gotham Light" w:hAnsi="Gotham Light"/>
          <w:sz w:val="20"/>
          <w:szCs w:val="20"/>
        </w:rPr>
      </w:pPr>
      <w:r w:rsidRPr="00664EE1">
        <w:rPr>
          <w:rFonts w:ascii="Gotham Light" w:hAnsi="Gotham Light"/>
          <w:sz w:val="20"/>
          <w:szCs w:val="20"/>
        </w:rPr>
        <w:t xml:space="preserve">Lošinj Hotels &amp; Villas owns and operates several properties, including Hotel Bellevue, Boutique Hotel Alhambra, and </w:t>
      </w:r>
      <w:proofErr w:type="gramStart"/>
      <w:r w:rsidRPr="00664EE1">
        <w:rPr>
          <w:rFonts w:ascii="Gotham Light" w:hAnsi="Gotham Light"/>
          <w:sz w:val="20"/>
          <w:szCs w:val="20"/>
        </w:rPr>
        <w:t>a number of</w:t>
      </w:r>
      <w:proofErr w:type="gramEnd"/>
      <w:r w:rsidRPr="00664EE1">
        <w:rPr>
          <w:rFonts w:ascii="Gotham Light" w:hAnsi="Gotham Light"/>
          <w:sz w:val="20"/>
          <w:szCs w:val="20"/>
        </w:rPr>
        <w:t xml:space="preserve"> ultra-luxury historic villas such as Captain’s Villa Rouge, Villa Hortensia, Villa Mirasol, and Villa Hygeia, as well as the latest addition to the collection, Villa Sea Princess Nika. Each property offers guests an unparalleled experience, combining the island's history, natural beauty, and commitment to well-being with world-class accommodations and services. Guests can immerse themselves in the island's healing traditions, indulge in rejuvenating spa treatments, and enjoy the finest in luxury hospitality at Lošinj Hotels &amp; Villas.</w:t>
      </w:r>
    </w:p>
    <w:sectPr w:rsidR="00534792" w:rsidRPr="0053479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E1E5" w14:textId="77777777" w:rsidR="00A61DAF" w:rsidRDefault="00A61DAF" w:rsidP="00EB4095">
      <w:pPr>
        <w:spacing w:line="240" w:lineRule="auto"/>
      </w:pPr>
      <w:r>
        <w:separator/>
      </w:r>
    </w:p>
  </w:endnote>
  <w:endnote w:type="continuationSeparator" w:id="0">
    <w:p w14:paraId="1E56FFCB" w14:textId="77777777" w:rsidR="00A61DAF" w:rsidRDefault="00A61DAF" w:rsidP="00EB4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7E22" w14:textId="77777777" w:rsidR="004479CA" w:rsidRPr="00AD2B22" w:rsidRDefault="004479CA" w:rsidP="004479CA">
    <w:pPr>
      <w:tabs>
        <w:tab w:val="center" w:pos="4513"/>
        <w:tab w:val="right" w:pos="9026"/>
      </w:tabs>
      <w:spacing w:line="240" w:lineRule="auto"/>
      <w:rPr>
        <w:rFonts w:ascii="Calibri" w:eastAsia="Calibri" w:hAnsi="Calibri" w:cs="Times New Roman"/>
        <w:kern w:val="2"/>
        <w:sz w:val="18"/>
        <w:szCs w:val="18"/>
        <w:lang w:val="hr-HR" w:eastAsia="en-US"/>
        <w14:ligatures w14:val="standardContextual"/>
      </w:rPr>
    </w:pPr>
    <w:r w:rsidRPr="00AD2B22">
      <w:rPr>
        <w:rFonts w:ascii="Calibri" w:eastAsia="Calibri" w:hAnsi="Calibri" w:cs="Times New Roman"/>
        <w:kern w:val="2"/>
        <w:sz w:val="18"/>
        <w:szCs w:val="18"/>
        <w:lang w:val="hr-HR" w:eastAsia="en-US"/>
        <w14:ligatures w14:val="standardContextual"/>
      </w:rPr>
      <w:t>Lošinj Hotels &amp; Villas by Jadranka turizam Ltd Croatia</w:t>
    </w:r>
  </w:p>
  <w:p w14:paraId="1AB2E0A8" w14:textId="77777777" w:rsidR="004479CA" w:rsidRPr="00AD2B22" w:rsidRDefault="004479CA" w:rsidP="004479CA">
    <w:pPr>
      <w:tabs>
        <w:tab w:val="center" w:pos="4513"/>
        <w:tab w:val="right" w:pos="9026"/>
      </w:tabs>
      <w:spacing w:line="240" w:lineRule="auto"/>
      <w:rPr>
        <w:rFonts w:ascii="Calibri" w:eastAsia="Calibri" w:hAnsi="Calibri" w:cs="Times New Roman"/>
        <w:kern w:val="2"/>
        <w:sz w:val="18"/>
        <w:szCs w:val="18"/>
        <w:lang w:val="hr-HR" w:eastAsia="en-US"/>
        <w14:ligatures w14:val="standardContextual"/>
      </w:rPr>
    </w:pPr>
    <w:hyperlink r:id="rId1" w:history="1">
      <w:r w:rsidRPr="00AD2B22">
        <w:rPr>
          <w:rFonts w:ascii="Calibri" w:eastAsia="Calibri" w:hAnsi="Calibri" w:cs="Times New Roman"/>
          <w:color w:val="0563C1"/>
          <w:kern w:val="2"/>
          <w:sz w:val="18"/>
          <w:szCs w:val="18"/>
          <w:u w:val="single"/>
          <w:lang w:val="hr-HR" w:eastAsia="en-US"/>
          <w14:ligatures w14:val="standardContextual"/>
        </w:rPr>
        <w:t>publicrelations@losinj-hotels.com</w:t>
      </w:r>
    </w:hyperlink>
  </w:p>
  <w:p w14:paraId="5B613BB6" w14:textId="77777777" w:rsidR="004479CA" w:rsidRPr="00AD2B22" w:rsidRDefault="004479CA" w:rsidP="004479CA">
    <w:pPr>
      <w:tabs>
        <w:tab w:val="center" w:pos="4513"/>
        <w:tab w:val="right" w:pos="9026"/>
      </w:tabs>
      <w:spacing w:line="240" w:lineRule="auto"/>
      <w:rPr>
        <w:rFonts w:ascii="Calibri" w:eastAsia="Calibri" w:hAnsi="Calibri" w:cs="Times New Roman"/>
        <w:kern w:val="2"/>
        <w:sz w:val="18"/>
        <w:szCs w:val="18"/>
        <w:lang w:val="hr-HR" w:eastAsia="en-US"/>
        <w14:ligatures w14:val="standardContextual"/>
      </w:rPr>
    </w:pPr>
    <w:r w:rsidRPr="00AD2B22">
      <w:rPr>
        <w:rFonts w:ascii="Calibri" w:eastAsia="Calibri" w:hAnsi="Calibri" w:cs="Times New Roman"/>
        <w:kern w:val="2"/>
        <w:sz w:val="18"/>
        <w:szCs w:val="18"/>
        <w:lang w:val="hr-HR" w:eastAsia="en-US"/>
        <w14:ligatures w14:val="standardContextual"/>
      </w:rPr>
      <w:t>+385 (0)51 667 520</w:t>
    </w:r>
  </w:p>
  <w:p w14:paraId="50A4A752" w14:textId="77777777" w:rsidR="00EB4095" w:rsidRDefault="00EB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FA2A" w14:textId="77777777" w:rsidR="00A61DAF" w:rsidRDefault="00A61DAF" w:rsidP="00EB4095">
      <w:pPr>
        <w:spacing w:line="240" w:lineRule="auto"/>
      </w:pPr>
      <w:r>
        <w:separator/>
      </w:r>
    </w:p>
  </w:footnote>
  <w:footnote w:type="continuationSeparator" w:id="0">
    <w:p w14:paraId="62D41197" w14:textId="77777777" w:rsidR="00A61DAF" w:rsidRDefault="00A61DAF" w:rsidP="00EB4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A0C9" w14:textId="7EAA5C5E" w:rsidR="00EB4095" w:rsidRDefault="009D6408">
    <w:pPr>
      <w:pStyle w:val="Header"/>
    </w:pPr>
    <w:r>
      <w:rPr>
        <w:noProof/>
      </w:rPr>
      <w:drawing>
        <wp:anchor distT="0" distB="0" distL="114300" distR="114300" simplePos="0" relativeHeight="251658240" behindDoc="0" locked="0" layoutInCell="1" allowOverlap="1" wp14:anchorId="68D877E5" wp14:editId="77F93B01">
          <wp:simplePos x="0" y="0"/>
          <wp:positionH relativeFrom="column">
            <wp:posOffset>-400050</wp:posOffset>
          </wp:positionH>
          <wp:positionV relativeFrom="paragraph">
            <wp:posOffset>-295275</wp:posOffset>
          </wp:positionV>
          <wp:extent cx="1688465" cy="1731645"/>
          <wp:effectExtent l="0" t="0" r="6985" b="1905"/>
          <wp:wrapTopAndBottom/>
          <wp:docPr id="1721324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731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F6"/>
    <w:rsid w:val="004479CA"/>
    <w:rsid w:val="00534792"/>
    <w:rsid w:val="00664EE1"/>
    <w:rsid w:val="009D6408"/>
    <w:rsid w:val="00A61DAF"/>
    <w:rsid w:val="00E034F6"/>
    <w:rsid w:val="00EB40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DD92E"/>
  <w15:docId w15:val="{63B0EF70-9E5F-4279-B10E-F560190F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4095"/>
    <w:pPr>
      <w:tabs>
        <w:tab w:val="center" w:pos="4513"/>
        <w:tab w:val="right" w:pos="9026"/>
      </w:tabs>
      <w:spacing w:line="240" w:lineRule="auto"/>
    </w:pPr>
  </w:style>
  <w:style w:type="character" w:customStyle="1" w:styleId="HeaderChar">
    <w:name w:val="Header Char"/>
    <w:basedOn w:val="DefaultParagraphFont"/>
    <w:link w:val="Header"/>
    <w:uiPriority w:val="99"/>
    <w:rsid w:val="00EB4095"/>
  </w:style>
  <w:style w:type="paragraph" w:styleId="Footer">
    <w:name w:val="footer"/>
    <w:basedOn w:val="Normal"/>
    <w:link w:val="FooterChar"/>
    <w:uiPriority w:val="99"/>
    <w:unhideWhenUsed/>
    <w:rsid w:val="00EB4095"/>
    <w:pPr>
      <w:tabs>
        <w:tab w:val="center" w:pos="4513"/>
        <w:tab w:val="right" w:pos="9026"/>
      </w:tabs>
      <w:spacing w:line="240" w:lineRule="auto"/>
    </w:pPr>
  </w:style>
  <w:style w:type="character" w:customStyle="1" w:styleId="FooterChar">
    <w:name w:val="Footer Char"/>
    <w:basedOn w:val="DefaultParagraphFont"/>
    <w:link w:val="Footer"/>
    <w:uiPriority w:val="99"/>
    <w:rsid w:val="00EB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luxuryspaedit.com/award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ublicrelations@losinj-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A3257352B54498BB0A2C4DFAD966F" ma:contentTypeVersion="15" ma:contentTypeDescription="Create a new document." ma:contentTypeScope="" ma:versionID="d873c25bc86a1203754c9d7708c0a9ad">
  <xsd:schema xmlns:xsd="http://www.w3.org/2001/XMLSchema" xmlns:xs="http://www.w3.org/2001/XMLSchema" xmlns:p="http://schemas.microsoft.com/office/2006/metadata/properties" xmlns:ns2="9b9f9821-1ec9-4516-a98d-2afb29e43e0d" xmlns:ns3="328bcb8a-b9d4-45f5-ad91-5c3682ac366d" targetNamespace="http://schemas.microsoft.com/office/2006/metadata/properties" ma:root="true" ma:fieldsID="ce17751c899593387c8c968a18f96810" ns2:_="" ns3:_="">
    <xsd:import namespace="9b9f9821-1ec9-4516-a98d-2afb29e43e0d"/>
    <xsd:import namespace="328bcb8a-b9d4-45f5-ad91-5c3682ac36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f9821-1ec9-4516-a98d-2afb29e43e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742f59-7cbd-4a5a-8390-744a429d984b}" ma:internalName="TaxCatchAll" ma:showField="CatchAllData" ma:web="9b9f9821-1ec9-4516-a98d-2afb29e43e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bcb8a-b9d4-45f5-ad91-5c3682ac36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d5a4f6-88e6-4d83-b09e-cb6ea90ede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bcb8a-b9d4-45f5-ad91-5c3682ac366d">
      <Terms xmlns="http://schemas.microsoft.com/office/infopath/2007/PartnerControls"/>
    </lcf76f155ced4ddcb4097134ff3c332f>
    <TaxCatchAll xmlns="9b9f9821-1ec9-4516-a98d-2afb29e43e0d" xsi:nil="true"/>
  </documentManagement>
</p:properties>
</file>

<file path=customXml/itemProps1.xml><?xml version="1.0" encoding="utf-8"?>
<ds:datastoreItem xmlns:ds="http://schemas.openxmlformats.org/officeDocument/2006/customXml" ds:itemID="{36265D57-8019-47C1-94A2-EAFD4FBAD77C}">
  <ds:schemaRefs>
    <ds:schemaRef ds:uri="http://schemas.microsoft.com/sharepoint/v3/contenttype/forms"/>
  </ds:schemaRefs>
</ds:datastoreItem>
</file>

<file path=customXml/itemProps2.xml><?xml version="1.0" encoding="utf-8"?>
<ds:datastoreItem xmlns:ds="http://schemas.openxmlformats.org/officeDocument/2006/customXml" ds:itemID="{B532AB3F-33D6-4569-A6CE-17AB3118BFB5}"/>
</file>

<file path=customXml/itemProps3.xml><?xml version="1.0" encoding="utf-8"?>
<ds:datastoreItem xmlns:ds="http://schemas.openxmlformats.org/officeDocument/2006/customXml" ds:itemID="{F0CB8B5A-18CF-4E4E-B71F-442ED230B92E}"/>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3949</Characters>
  <Application>Microsoft Office Word</Application>
  <DocSecurity>0</DocSecurity>
  <Lines>65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Zorić Lufčić - Losinj Hotels &amp; Villas</cp:lastModifiedBy>
  <cp:revision>5</cp:revision>
  <dcterms:created xsi:type="dcterms:W3CDTF">2024-02-27T06:55:00Z</dcterms:created>
  <dcterms:modified xsi:type="dcterms:W3CDTF">2024-02-27T07:08:00Z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865a9af13ad5a37c9d7fa72bc6cd7a03e3b1d2cb286272e2b6717f1690cf8391</vt:lpwstr>
  </property>
  <property fmtid="{D5CDD505-2E9C-101B-9397-08002B2CF9AE}" pid="3" name="ContentTypeId">
    <vt:lpwstr>0x01010009CA3257352B54498BB0A2C4DFAD966F</vt:lpwstr>
  </property>
</Properties>
</file>